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2"/>
        <w:gridCol w:w="2218"/>
      </w:tblGrid>
      <w:tr w:rsidR="009772B3" w14:paraId="1486D352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C3054" w14:textId="77777777" w:rsidR="009772B3" w:rsidRDefault="009772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</w:p>
        </w:tc>
      </w:tr>
      <w:bookmarkEnd w:id="0"/>
      <w:tr w:rsidR="009772B3" w14:paraId="3E66EA59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5AB3C" w14:textId="77777777" w:rsidR="009772B3" w:rsidRDefault="006731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772B3" w14:paraId="4E55038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93219" w14:textId="77777777" w:rsidR="009772B3" w:rsidRDefault="009772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3B3C9" w14:textId="77777777" w:rsidR="009772B3" w:rsidRDefault="006731B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 20__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14:paraId="2E754642" w14:textId="77777777" w:rsidR="009772B3" w:rsidRDefault="006731B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</w:t>
      </w:r>
    </w:p>
    <w:p w14:paraId="64152140" w14:textId="77777777" w:rsidR="009772B3" w:rsidRDefault="009772B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9A974D6" w14:textId="77777777" w:rsidR="009772B3" w:rsidRDefault="006731B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14F3EE64" w14:textId="77777777" w:rsidR="009772B3" w:rsidRPr="00BF1A1E" w:rsidRDefault="006731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ответственного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безопасное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производство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перемещению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грузов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подъемных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сооружений</w:t>
      </w:r>
    </w:p>
    <w:p w14:paraId="6D0D3217" w14:textId="77777777" w:rsidR="009772B3" w:rsidRPr="00BF1A1E" w:rsidRDefault="00673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автомобильном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09.12.2020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871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разгрузочных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28.1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0.2020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753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подъемные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сооружения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Ростехнадзора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26.11.2020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461,</w:t>
      </w:r>
    </w:p>
    <w:p w14:paraId="2E478C4D" w14:textId="77777777" w:rsidR="009772B3" w:rsidRPr="00BF1A1E" w:rsidRDefault="00673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</w:t>
      </w:r>
      <w:r w:rsidRPr="00BF1A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09DE27D7" w14:textId="77777777" w:rsidR="009772B3" w:rsidRPr="00BF1A1E" w:rsidRDefault="00673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перемещению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подъемными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сооружениями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 (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), _______________________________ (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AAB099F" w14:textId="77777777" w:rsidR="009772B3" w:rsidRDefault="006731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Ответственному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E9CDA2C" w14:textId="77777777" w:rsidR="009772B3" w:rsidRPr="00BF1A1E" w:rsidRDefault="00673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подъемных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ветствии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проектами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регламентами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6AB9C7" w14:textId="77777777" w:rsidR="009772B3" w:rsidRPr="00BF1A1E" w:rsidRDefault="00673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инструктировать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предстоящей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365E16F" w14:textId="77777777" w:rsidR="009772B3" w:rsidRPr="00BF1A1E" w:rsidRDefault="00673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подъемных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необученный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неаттестованный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стропальных</w:t>
      </w:r>
      <w:proofErr w:type="spellEnd"/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сигнальщиков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подъемных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862681" w14:textId="77777777" w:rsidR="009772B3" w:rsidRPr="00BF1A1E" w:rsidRDefault="00673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немаркированные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неисправные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харак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теру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массе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съемные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грузозахватные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тару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бракованные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тару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801222" w14:textId="77777777" w:rsidR="009772B3" w:rsidRPr="00BF1A1E" w:rsidRDefault="00673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подъемными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сооружениями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3447214" w14:textId="157A46B3" w:rsidR="009772B3" w:rsidRPr="00BF1A1E" w:rsidRDefault="00673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следит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плотностью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гидравлических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пневматических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домкратов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подъемников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исключающих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утечку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цилиндров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EF7054A" w14:textId="3592AD91" w:rsidR="00BF1A1E" w:rsidRDefault="00BF1A1E" w:rsidP="00BF1A1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7196AAB" w14:textId="77777777" w:rsidR="00BF1A1E" w:rsidRPr="00BF1A1E" w:rsidRDefault="00BF1A1E" w:rsidP="00BF1A1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D926EF" w14:textId="77777777" w:rsidR="009772B3" w:rsidRPr="00BF1A1E" w:rsidRDefault="00673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складирования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оснасткой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инструктировать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габаритов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складирования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B7651C" w14:textId="77777777" w:rsidR="009772B3" w:rsidRPr="00BF1A1E" w:rsidRDefault="00673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подъемных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вывешены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выданы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изображе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обвязки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зацепки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AEA52E" w14:textId="77777777" w:rsidR="009772B3" w:rsidRPr="00BF1A1E" w:rsidRDefault="00673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наряда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подъемные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сооружения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03D6E3" w14:textId="77777777" w:rsidR="009772B3" w:rsidRPr="00BF1A1E" w:rsidRDefault="00673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каб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кузове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автомашины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погрузке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разгрузке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B57A1FF" w14:textId="77777777" w:rsidR="009772B3" w:rsidRPr="00BF1A1E" w:rsidRDefault="00673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посадку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тару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поднятую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подъемными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сооружениями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EEA42D" w14:textId="77777777" w:rsidR="009772B3" w:rsidRPr="00BF1A1E" w:rsidRDefault="006731B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неисправных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подъемных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козелков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D1D4BF5" w14:textId="77777777" w:rsidR="009772B3" w:rsidRPr="00BF1A1E" w:rsidRDefault="00673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автомобильном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09.12.2020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871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разгрузочных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28.10.2020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753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подъемные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сооружения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Ростехнадзора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26.11.2020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461,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F7C85A" w14:textId="77777777" w:rsidR="009772B3" w:rsidRPr="00BF1A1E" w:rsidRDefault="00673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генеральным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CDF012" w14:textId="77777777" w:rsidR="009772B3" w:rsidRPr="00BF1A1E" w:rsidRDefault="00673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F1A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7FD866" w14:textId="77777777" w:rsidR="009772B3" w:rsidRPr="00BF1A1E" w:rsidRDefault="009772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0"/>
        <w:gridCol w:w="1590"/>
        <w:gridCol w:w="1039"/>
      </w:tblGrid>
      <w:tr w:rsidR="009772B3" w14:paraId="7302C4E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DB68A" w14:textId="77777777" w:rsidR="009772B3" w:rsidRDefault="006731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0C525" w14:textId="77777777" w:rsidR="009772B3" w:rsidRDefault="006731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7DD55" w14:textId="77777777" w:rsidR="009772B3" w:rsidRDefault="006731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9772B3" w14:paraId="7BC2CDD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855D0" w14:textId="77777777" w:rsidR="009772B3" w:rsidRDefault="009772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0F77D" w14:textId="77777777" w:rsidR="009772B3" w:rsidRDefault="006731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3319B" w14:textId="77777777" w:rsidR="009772B3" w:rsidRDefault="006731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14:paraId="7B5EA1D7" w14:textId="77777777" w:rsidR="006731BE" w:rsidRDefault="006731BE"/>
    <w:sectPr w:rsidR="006731BE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51FCE" w14:textId="77777777" w:rsidR="006731BE" w:rsidRDefault="006731BE" w:rsidP="00BF1A1E">
      <w:pPr>
        <w:spacing w:before="0" w:after="0"/>
      </w:pPr>
      <w:r>
        <w:separator/>
      </w:r>
    </w:p>
  </w:endnote>
  <w:endnote w:type="continuationSeparator" w:id="0">
    <w:p w14:paraId="57D80BB1" w14:textId="77777777" w:rsidR="006731BE" w:rsidRDefault="006731BE" w:rsidP="00BF1A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3C6C" w14:textId="77777777" w:rsidR="00BF1A1E" w:rsidRDefault="00BF1A1E" w:rsidP="00BF1A1E">
    <w:pPr>
      <w:pStyle w:val="ConsPlusNormal"/>
    </w:pPr>
    <w:bookmarkStart w:id="1" w:name="_Hlk134794654"/>
    <w:r>
      <w:t>Предоставлено</w:t>
    </w:r>
    <w:r w:rsidRPr="00322E36">
      <w:t>:</w:t>
    </w:r>
    <w:r>
      <w:t xml:space="preserve"> </w:t>
    </w:r>
    <w:hyperlink r:id="rId1" w:history="1">
      <w:r w:rsidRPr="00322E36">
        <w:rPr>
          <w:rStyle w:val="a7"/>
        </w:rPr>
        <w:t>triadacompany.ru</w:t>
      </w:r>
    </w:hyperlink>
    <w:r>
      <w:t xml:space="preserve">  </w:t>
    </w:r>
  </w:p>
  <w:p w14:paraId="6CA5B678" w14:textId="69CD2F7A" w:rsidR="00BF1A1E" w:rsidRPr="00BF1A1E" w:rsidRDefault="00BF1A1E" w:rsidP="00BF1A1E">
    <w:pPr>
      <w:pStyle w:val="ConsPlusNormal"/>
      <w:rPr>
        <w:sz w:val="2"/>
        <w:szCs w:val="2"/>
      </w:rPr>
    </w:pPr>
    <w:r>
      <w:t xml:space="preserve">Бесплатная экспертная консультация </w:t>
    </w:r>
    <w:r w:rsidRPr="00322E36">
      <w:t>+7 (800) 775-29-21</w:t>
    </w:r>
    <w:r>
      <w:t xml:space="preserve"> </w:t>
    </w:r>
    <w:r>
      <w:br/>
      <w:t>Экспертиза промышленной безопасности</w:t>
    </w:r>
    <w:r w:rsidRPr="00EA5208">
      <w:t>,</w:t>
    </w:r>
    <w:r>
      <w:t xml:space="preserve"> постановка на </w:t>
    </w:r>
    <w:proofErr w:type="gramStart"/>
    <w:r>
      <w:t>учет</w:t>
    </w:r>
    <w:r w:rsidRPr="00EA5208">
      <w:t>,</w:t>
    </w:r>
    <w:r>
      <w:t xml:space="preserve">  проектирование</w:t>
    </w:r>
    <w:proofErr w:type="gramEnd"/>
    <w:r>
      <w:t xml:space="preserve"> ПС</w:t>
    </w:r>
    <w:bookmarkEnd w:id="1"/>
  </w:p>
  <w:p w14:paraId="146EDFC4" w14:textId="77777777" w:rsidR="00BF1A1E" w:rsidRPr="00BF1A1E" w:rsidRDefault="00BF1A1E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21039" w14:textId="77777777" w:rsidR="006731BE" w:rsidRDefault="006731BE" w:rsidP="00BF1A1E">
      <w:pPr>
        <w:spacing w:before="0" w:after="0"/>
      </w:pPr>
      <w:r>
        <w:separator/>
      </w:r>
    </w:p>
  </w:footnote>
  <w:footnote w:type="continuationSeparator" w:id="0">
    <w:p w14:paraId="50ABC52B" w14:textId="77777777" w:rsidR="006731BE" w:rsidRDefault="006731BE" w:rsidP="00BF1A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93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6731BE"/>
    <w:rsid w:val="009772B3"/>
    <w:rsid w:val="00B73A5A"/>
    <w:rsid w:val="00BF1A1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A7D1B"/>
  <w15:docId w15:val="{37D8CCAA-D961-4A77-968A-7F3F3ED6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F1A1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F1A1E"/>
  </w:style>
  <w:style w:type="paragraph" w:styleId="a5">
    <w:name w:val="footer"/>
    <w:basedOn w:val="a"/>
    <w:link w:val="a6"/>
    <w:uiPriority w:val="99"/>
    <w:unhideWhenUsed/>
    <w:rsid w:val="00BF1A1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F1A1E"/>
  </w:style>
  <w:style w:type="paragraph" w:customStyle="1" w:styleId="ConsPlusNormal">
    <w:name w:val="ConsPlusNormal"/>
    <w:rsid w:val="00BF1A1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BF1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iadacompan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wadmin</dc:creator>
  <dc:description>Подготовлено экспертами Актион-МЦФЭР</dc:description>
  <cp:lastModifiedBy>Тимур Абдулхаиров</cp:lastModifiedBy>
  <cp:revision>2</cp:revision>
  <dcterms:created xsi:type="dcterms:W3CDTF">2023-05-12T12:15:00Z</dcterms:created>
  <dcterms:modified xsi:type="dcterms:W3CDTF">2023-05-12T12:15:00Z</dcterms:modified>
</cp:coreProperties>
</file>